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61DB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Р878-УПП/22 от 06</w:t>
      </w:r>
      <w:r w:rsidR="004861DB" w:rsidRPr="004861DB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КАНЦ-62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B6D21" w:rsidRPr="00FB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r w:rsidR="00E91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 Российской Федерации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3"/>
        <w:gridCol w:w="575"/>
        <w:gridCol w:w="1417"/>
        <w:gridCol w:w="1276"/>
        <w:gridCol w:w="273"/>
        <w:gridCol w:w="1428"/>
        <w:gridCol w:w="1134"/>
        <w:gridCol w:w="1985"/>
        <w:gridCol w:w="983"/>
        <w:gridCol w:w="850"/>
        <w:gridCol w:w="1139"/>
        <w:gridCol w:w="1847"/>
        <w:gridCol w:w="1531"/>
      </w:tblGrid>
      <w:tr w:rsidR="008F4B6F" w:rsidRPr="00020404" w:rsidTr="008F4B6F">
        <w:tc>
          <w:tcPr>
            <w:tcW w:w="1418" w:type="dxa"/>
            <w:gridSpan w:val="2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417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  <w:gridSpan w:val="2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8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0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847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8B3722" w:rsidRPr="00020404" w:rsidTr="008F4B6F">
        <w:tc>
          <w:tcPr>
            <w:tcW w:w="1418" w:type="dxa"/>
            <w:gridSpan w:val="2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1417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847 665,00</w:t>
            </w:r>
          </w:p>
        </w:tc>
        <w:tc>
          <w:tcPr>
            <w:tcW w:w="1276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8B3722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04" w:rsidRPr="00020404" w:rsidTr="008B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  <w:trHeight w:val="437"/>
        </w:trPr>
        <w:tc>
          <w:tcPr>
            <w:tcW w:w="843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BBB35"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1" w:type="dxa"/>
            <w:gridSpan w:val="4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20404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7" w:type="dxa"/>
            <w:gridSpan w:val="3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B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</w:trPr>
        <w:tc>
          <w:tcPr>
            <w:tcW w:w="843" w:type="dxa"/>
          </w:tcPr>
          <w:p w:rsidR="00020404" w:rsidRPr="00020404" w:rsidRDefault="008B3722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9A60E" wp14:editId="1A640D74">
                      <wp:simplePos x="0" y="0"/>
                      <wp:positionH relativeFrom="column">
                        <wp:posOffset>59163</wp:posOffset>
                      </wp:positionH>
                      <wp:positionV relativeFrom="paragraph">
                        <wp:posOffset>-35153</wp:posOffset>
                      </wp:positionV>
                      <wp:extent cx="219075" cy="219075"/>
                      <wp:effectExtent l="38100" t="38100" r="9525" b="66675"/>
                      <wp:wrapNone/>
                      <wp:docPr id="2" name="4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198E3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2" o:spid="_x0000_s1026" type="#_x0000_t187" style="position:absolute;margin-left:4.65pt;margin-top:-2.75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" fillcolor="#4f81bd [3204]" strokecolor="#243f60 [1604]" strokeweight="2pt"/>
                  </w:pict>
                </mc:Fallback>
              </mc:AlternateContent>
            </w:r>
            <w:r w:rsidR="00020404"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FD64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1" w:type="dxa"/>
            <w:gridSpan w:val="4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47" w:type="dxa"/>
            <w:gridSpan w:val="3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460E6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4861DB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99030F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Ильичев</w:t>
      </w: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8B37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4861D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4861DB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О.Д.Редина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B643F"/>
    <w:multiLevelType w:val="hybridMultilevel"/>
    <w:tmpl w:val="380C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5"/>
    <w:rsid w:val="00020404"/>
    <w:rsid w:val="003214B9"/>
    <w:rsid w:val="00423D2E"/>
    <w:rsid w:val="004861DB"/>
    <w:rsid w:val="004A5C6B"/>
    <w:rsid w:val="00526670"/>
    <w:rsid w:val="008B3722"/>
    <w:rsid w:val="008F4B6F"/>
    <w:rsid w:val="00931296"/>
    <w:rsid w:val="0099030F"/>
    <w:rsid w:val="00BB4365"/>
    <w:rsid w:val="00D45E03"/>
    <w:rsid w:val="00DF295F"/>
    <w:rsid w:val="00E62266"/>
    <w:rsid w:val="00E91EA2"/>
    <w:rsid w:val="00F67D43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DC2AB-94CF-41F9-8A25-EFB5499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5329-31E0-4FB4-95B1-C2ACA506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Редина Оксана Дмитриевна</cp:lastModifiedBy>
  <cp:revision>3</cp:revision>
  <cp:lastPrinted>2022-10-06T12:49:00Z</cp:lastPrinted>
  <dcterms:created xsi:type="dcterms:W3CDTF">2022-10-19T14:24:00Z</dcterms:created>
  <dcterms:modified xsi:type="dcterms:W3CDTF">2022-10-19T14:25:00Z</dcterms:modified>
</cp:coreProperties>
</file>